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DFB4" w14:textId="1880FD46" w:rsidR="00021AE3" w:rsidRPr="00FC4A40" w:rsidRDefault="00FC4A40" w:rsidP="00FC4A40">
      <w:pPr>
        <w:spacing w:after="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C4A40">
        <w:rPr>
          <w:rFonts w:ascii="Times New Roman" w:hAnsi="Times New Roman" w:cs="Times New Roman"/>
          <w:b/>
          <w:bCs/>
          <w:spacing w:val="20"/>
          <w:sz w:val="28"/>
          <w:szCs w:val="28"/>
        </w:rPr>
        <w:t>Akord</w:t>
      </w:r>
    </w:p>
    <w:p w14:paraId="27812D8A" w14:textId="43182261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j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e spojenie najmenej troch rôznych tónov</w:t>
      </w:r>
    </w:p>
    <w:p w14:paraId="4105FA34" w14:textId="5F06F95D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t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ieto tóny môžu zaznievať buď súčasne alebo postupne jeden za druhým</w:t>
      </w:r>
    </w:p>
    <w:p w14:paraId="15D0359C" w14:textId="77777777" w:rsidR="00FC4A40" w:rsidRDefault="00FC4A40" w:rsidP="00FC4A4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386C207" w14:textId="29994226" w:rsidR="00FC4A40" w:rsidRPr="00FC4A40" w:rsidRDefault="00FC4A40" w:rsidP="00FC4A40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proofErr w:type="spellStart"/>
      <w:r w:rsidRPr="00FC4A40">
        <w:rPr>
          <w:rFonts w:ascii="Times New Roman" w:hAnsi="Times New Roman" w:cs="Times New Roman"/>
          <w:b/>
          <w:bCs/>
          <w:spacing w:val="20"/>
          <w:sz w:val="32"/>
          <w:szCs w:val="32"/>
        </w:rPr>
        <w:t>Kvintakord</w:t>
      </w:r>
      <w:proofErr w:type="spellEnd"/>
    </w:p>
    <w:p w14:paraId="778B6BB7" w14:textId="77777777" w:rsidR="00FC4A40" w:rsidRPr="00FC4A40" w:rsidRDefault="00FC4A40" w:rsidP="00FC4A40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14:paraId="4A966E7B" w14:textId="17FB2E42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j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e akord, ktorý vzniká spojením 3 rôznych tónov</w:t>
      </w:r>
    </w:p>
    <w:p w14:paraId="3AD0930E" w14:textId="65BEB7BB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s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 xml:space="preserve">podný tón nazývame základný tón alebo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PRIMA</w:t>
      </w:r>
    </w:p>
    <w:p w14:paraId="2BB3BF4F" w14:textId="45B66FEB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s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 xml:space="preserve">tredný tón nazývame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TERCIA</w:t>
      </w:r>
    </w:p>
    <w:p w14:paraId="5CD0386E" w14:textId="264A8564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FC4A40">
        <w:rPr>
          <w:rFonts w:ascii="Times New Roman" w:hAnsi="Times New Roman" w:cs="Times New Roman"/>
          <w:spacing w:val="20"/>
          <w:sz w:val="24"/>
          <w:szCs w:val="24"/>
        </w:rPr>
        <w:t xml:space="preserve">vrchný tón nazývame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KVINTA</w:t>
      </w:r>
    </w:p>
    <w:p w14:paraId="337E6B99" w14:textId="6523343D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r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ámcovým (vonkajším) intervalom je KVINTA (5) preto sa volá tento akord KVINTAKORD</w:t>
      </w:r>
    </w:p>
    <w:p w14:paraId="74F68B41" w14:textId="6D1E2E1C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t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óny sú od seba vzdialené na TERCIU</w:t>
      </w:r>
    </w:p>
    <w:p w14:paraId="5BF101F3" w14:textId="4399C631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k prvý tón leží na čiare, ďalšie dva tóny budú tiež na čiare</w:t>
      </w:r>
    </w:p>
    <w:p w14:paraId="0381F4C8" w14:textId="465B005C" w:rsidR="00FC4A40" w:rsidRP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k prvý tón leží v medzere, ďalšie dva tóny budú tiež ležať v medzere</w:t>
      </w:r>
    </w:p>
    <w:p w14:paraId="4C978496" w14:textId="27D1D914" w:rsid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m</w:t>
      </w:r>
      <w:r w:rsidRPr="00FC4A40">
        <w:rPr>
          <w:rFonts w:ascii="Times New Roman" w:hAnsi="Times New Roman" w:cs="Times New Roman"/>
          <w:spacing w:val="20"/>
          <w:sz w:val="24"/>
          <w:szCs w:val="24"/>
        </w:rPr>
        <w:t>á ešte ďalšie 2 obraty</w:t>
      </w:r>
    </w:p>
    <w:p w14:paraId="3778052E" w14:textId="5188F154" w:rsidR="00FC4A40" w:rsidRDefault="00FC4A40" w:rsidP="00FC4A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kvintakordy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sa budeme učiť tvoriť na hlavných harmonických funkciách:</w:t>
      </w:r>
    </w:p>
    <w:p w14:paraId="19089752" w14:textId="2165BBB2" w:rsidR="00FC4A40" w:rsidRDefault="00FC4A40" w:rsidP="00FC4A40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 prvý stupeň –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TONIKA</w:t>
      </w:r>
    </w:p>
    <w:p w14:paraId="0808D2F6" w14:textId="2B803361" w:rsidR="00FC4A40" w:rsidRDefault="00FC4A40" w:rsidP="00FC4A40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 štvrtý stupeň –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SUBDOMINANTA</w:t>
      </w:r>
    </w:p>
    <w:p w14:paraId="1FE1E729" w14:textId="5B971A61" w:rsidR="00FC4A40" w:rsidRPr="00FC4A40" w:rsidRDefault="00FC4A40" w:rsidP="00FC4A40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 piaty stupeň – </w:t>
      </w:r>
      <w:r w:rsidRPr="00FC4A40">
        <w:rPr>
          <w:rFonts w:ascii="Times New Roman" w:hAnsi="Times New Roman" w:cs="Times New Roman"/>
          <w:b/>
          <w:bCs/>
          <w:spacing w:val="20"/>
          <w:sz w:val="24"/>
          <w:szCs w:val="24"/>
        </w:rPr>
        <w:t>DOMINANTA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sectPr w:rsidR="00FC4A40" w:rsidRPr="00FC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5C90"/>
    <w:multiLevelType w:val="hybridMultilevel"/>
    <w:tmpl w:val="02E8C23E"/>
    <w:lvl w:ilvl="0" w:tplc="E8F46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AE"/>
    <w:rsid w:val="00021AE3"/>
    <w:rsid w:val="001351AE"/>
    <w:rsid w:val="00A545D3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8B63"/>
  <w15:chartTrackingRefBased/>
  <w15:docId w15:val="{56588B25-BCA1-462F-9F48-76B7A86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Prohásková Alexandra</cp:lastModifiedBy>
  <cp:revision>2</cp:revision>
  <dcterms:created xsi:type="dcterms:W3CDTF">2021-05-10T15:02:00Z</dcterms:created>
  <dcterms:modified xsi:type="dcterms:W3CDTF">2021-05-10T15:07:00Z</dcterms:modified>
</cp:coreProperties>
</file>